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CC" w:rsidRPr="00F62EB6" w:rsidRDefault="002E65CC" w:rsidP="002E65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EB6">
        <w:rPr>
          <w:rFonts w:ascii="Times New Roman" w:eastAsia="Times New Roman" w:hAnsi="Times New Roman" w:cs="Times New Roman"/>
          <w:b/>
          <w:sz w:val="28"/>
          <w:szCs w:val="28"/>
        </w:rPr>
        <w:t>ПОСТАНОВЛЕНИЕ ПРАВИТЕЛЬСТВА СВЕРДЛОВСКОЙ ОБЛАСТИ ОТ 17.01.2001 N 41-ПП</w:t>
      </w:r>
    </w:p>
    <w:p w:rsidR="002E65CC" w:rsidRPr="00F62EB6" w:rsidRDefault="002E65CC" w:rsidP="002E65CC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8"/>
        </w:rPr>
      </w:pPr>
      <w:r w:rsidRPr="00F62EB6">
        <w:rPr>
          <w:rFonts w:ascii="Times New Roman" w:eastAsia="Times New Roman" w:hAnsi="Times New Roman" w:cs="Times New Roman"/>
          <w:b/>
          <w:kern w:val="36"/>
          <w:sz w:val="24"/>
          <w:szCs w:val="28"/>
        </w:rPr>
        <w:t>«ОБ УСТАНОВЛЕНИИ КАТЕГОРИЙ,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ТЕРРИТОРИЙ, РАСПОЛОЖЕННЫХ В СВЕРДЛОВСКОЙ ОБЛАСТИ»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i/>
          <w:iCs/>
          <w:sz w:val="28"/>
          <w:szCs w:val="28"/>
        </w:rPr>
        <w:t>Текст документа по состоянию на январь 2014 года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CC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Российской Федерации от 15 февраля 1995 года N 33-ФЗ "Об особо охраняемых природных территориях" (Собрание законодательства Российской Федерации, 1995, N 12, ст. 1024), Областным </w:t>
      </w:r>
      <w:hyperlink r:id="rId4" w:history="1">
        <w:r w:rsidRPr="002E65C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E65CC">
        <w:rPr>
          <w:rFonts w:ascii="Times New Roman" w:eastAsia="Times New Roman" w:hAnsi="Times New Roman" w:cs="Times New Roman"/>
          <w:sz w:val="28"/>
          <w:szCs w:val="28"/>
        </w:rPr>
        <w:t> от 13 декабря 1995 года N 35-ОЗ "Об особо охраняемых природных территориях, расположенных в Свердловской области" ("Областная газета" от 20.12.95) с изменениями, внесенными Областным законом от 19 ноября 1998 года N</w:t>
      </w:r>
      <w:proofErr w:type="gramEnd"/>
      <w:r w:rsidRPr="002E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CC">
        <w:rPr>
          <w:rFonts w:ascii="Times New Roman" w:eastAsia="Times New Roman" w:hAnsi="Times New Roman" w:cs="Times New Roman"/>
          <w:sz w:val="28"/>
          <w:szCs w:val="28"/>
        </w:rPr>
        <w:t>36-ОЗ (Собрание законодательства</w:t>
      </w:r>
      <w:proofErr w:type="gramEnd"/>
      <w:r w:rsidRPr="002E6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CC">
        <w:rPr>
          <w:rFonts w:ascii="Times New Roman" w:eastAsia="Times New Roman" w:hAnsi="Times New Roman" w:cs="Times New Roman"/>
          <w:sz w:val="28"/>
          <w:szCs w:val="28"/>
        </w:rPr>
        <w:t>Свердловской области, 1998, N 11, ст. 770), </w:t>
      </w:r>
      <w:hyperlink r:id="rId5" w:history="1">
        <w:r w:rsidRPr="002E65CC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2E65CC">
        <w:rPr>
          <w:rFonts w:ascii="Times New Roman" w:eastAsia="Times New Roman" w:hAnsi="Times New Roman" w:cs="Times New Roman"/>
          <w:sz w:val="28"/>
          <w:szCs w:val="28"/>
        </w:rPr>
        <w:t> Правительства Свердловской области от 21.10.99 N 1223-ПП "Об усилении охраны государственных памятников природы областного значения" (Собрание законодательства Свердловской области, 1999, N 10, ст. 1023) и в целях усиления охраны уникальных природных объектов и обеспечения системного подхода при управлении особо охраняемыми природными территориями Свердловской области в 1999 - 2000 годах Государственным комитетом по охране</w:t>
      </w:r>
      <w:proofErr w:type="gramEnd"/>
      <w:r w:rsidRPr="002E65CC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 Свердловской области проведена инвентаризация особо охраняемых природных территорий, перечень которых был утвержден Решением Свердловского облисполкома от 30.06.83 N 286 "О мерах по устранению недостатков в охране памятников природы области".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CC">
        <w:rPr>
          <w:rFonts w:ascii="Times New Roman" w:eastAsia="Times New Roman" w:hAnsi="Times New Roman" w:cs="Times New Roman"/>
          <w:sz w:val="28"/>
          <w:szCs w:val="28"/>
        </w:rPr>
        <w:t>Учитывая, что отдельные из них утратили свою природоохранную и рекреационную значимость и не отвечают требованиям и статусу особо охраняемых природных территорий, Правительство Свердловской области постановляет:</w:t>
      </w:r>
      <w:proofErr w:type="gramEnd"/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1. Установить категории особо охраняемых природных территорий областного значения: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лесной парк;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лесной генетический резерват;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защитный участок территорий и акваторий;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охранная зона природного парка.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lastRenderedPageBreak/>
        <w:t>2. Утвердить статус и режим особой охраны следующих категорий особо охраняемых природных территорий областного значения: лесной парк, лесной генетический резерват, защитный участок территорий и акваторий.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7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Утвердить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 перечни особо охраняемых природных территорий, расположенных в Свердловской области: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1) перечень памятников природы областного значения (прилагается);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CC">
        <w:rPr>
          <w:rFonts w:ascii="Times New Roman" w:eastAsia="Times New Roman" w:hAnsi="Times New Roman" w:cs="Times New Roman"/>
          <w:sz w:val="28"/>
          <w:szCs w:val="28"/>
        </w:rPr>
        <w:t>2) перечень ландшафтных, ландшафтно-гидрологического, орнитологического и ботанического государственных природных заказников областного значения (прилагается).</w:t>
      </w:r>
      <w:proofErr w:type="gramEnd"/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3) перечень лесных парков (прилагается);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4) перечень дендропарков и ботанических садов Свердловской области (прилагается);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5) перечень особо защитных участков леса вокруг глухариных токов (прилагается).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. Министерству природных ресурсов Свердловской области (Ястребков А.А.):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1) разработать и направить в срок до 1 апреля 2001 года организациям, на которые возложена охрана особо охраняемых природных территорий, рекомендации по выполнению организационных и технических мероприятий по охране и содержанию особо охраняемых природных территорий;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2) совместно с организациями, на которые возложена охрана особо охраняемых природных территорий, в срок до 1 января 2002 года обеспечить заполнение паспорта и охранного обязательства на каждую особо охраняемую природную территорию;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3) обеспечить издание информационно-справочного каталога "Особо охраняемые природные территории Свердловской области" в срок до 1 января 2002 года и передать его в Министерство общего и профессионального образования Свердловской области, администрации муниципальных образований, другие заинтересованные организации для использования в процессе экологического образования;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4) ежегодно при формировании расходов целевого бюджетного экологического фонда Свердловской области предусматривать средства на проведение работ по установлению границ особо охраняемых природных территорий и обозначению их на местности;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5) обеспечить более широкое освещение вопросов, связанных с развитием сети особо охраняемых природных территорий, их охраной и использованием в целях экологического образования, культурного и эстетического развития, туризма, отдыха и оздоровления населения Свердловской области, в средствах массовой информации.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. Организациям, на которые возложена охрана особо охраняемых природных территорий, обеспечить принятие мер по сохранности памятников природы, ландшафтных заказников, лесопарков, дендропарков и ботанических садов, обозначить памятники природы на местности, привести в порядок их территорию.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6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. Решение Свердловского облисполкома от 30.06.83 N 286 "О мерах по устранению недостатков в охране памятников природы области" считать утратившим силу.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7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"Областной газете".</w:t>
      </w:r>
    </w:p>
    <w:p w:rsidR="002E65CC" w:rsidRPr="002E65CC" w:rsidRDefault="008573C3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2E65CC" w:rsidRPr="002E65CC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5CC" w:rsidRPr="002E65C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Постановления возложить на первого заместителя председателя Правительства Свердловской области по экономической политике и перспективному развитию, министра экономики и труда Свердловской области Ковалеву Г.А.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 </w:t>
      </w:r>
      <w:r w:rsidRPr="002E65CC">
        <w:rPr>
          <w:rFonts w:ascii="Times New Roman" w:eastAsia="Times New Roman" w:hAnsi="Times New Roman" w:cs="Times New Roman"/>
          <w:sz w:val="28"/>
          <w:szCs w:val="28"/>
        </w:rPr>
        <w:br/>
        <w:t>Свердловской области </w:t>
      </w:r>
      <w:r w:rsidRPr="002E65CC">
        <w:rPr>
          <w:rFonts w:ascii="Times New Roman" w:eastAsia="Times New Roman" w:hAnsi="Times New Roman" w:cs="Times New Roman"/>
          <w:sz w:val="28"/>
          <w:szCs w:val="28"/>
        </w:rPr>
        <w:br/>
        <w:t>А.П.ВОРОБЬЕВ</w:t>
      </w: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CC">
        <w:rPr>
          <w:rFonts w:ascii="Times New Roman" w:eastAsia="Times New Roman" w:hAnsi="Times New Roman" w:cs="Times New Roman"/>
          <w:sz w:val="28"/>
          <w:szCs w:val="28"/>
        </w:rPr>
        <w:t>Утвержден </w:t>
      </w:r>
      <w:r w:rsidRPr="002E65CC">
        <w:rPr>
          <w:rFonts w:ascii="Times New Roman" w:eastAsia="Times New Roman" w:hAnsi="Times New Roman" w:cs="Times New Roman"/>
          <w:sz w:val="28"/>
          <w:szCs w:val="28"/>
        </w:rPr>
        <w:br/>
        <w:t>Постановлением Правительства </w:t>
      </w:r>
      <w:r w:rsidRPr="002E65CC">
        <w:rPr>
          <w:rFonts w:ascii="Times New Roman" w:eastAsia="Times New Roman" w:hAnsi="Times New Roman" w:cs="Times New Roman"/>
          <w:sz w:val="28"/>
          <w:szCs w:val="28"/>
        </w:rPr>
        <w:br/>
        <w:t>Свердловской области </w:t>
      </w:r>
      <w:r w:rsidRPr="002E65CC">
        <w:rPr>
          <w:rFonts w:ascii="Times New Roman" w:eastAsia="Times New Roman" w:hAnsi="Times New Roman" w:cs="Times New Roman"/>
          <w:sz w:val="28"/>
          <w:szCs w:val="28"/>
        </w:rPr>
        <w:br/>
        <w:t>от 17 января 2001 г. N 41-ПП</w:t>
      </w: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CC" w:rsidRPr="002E65CC" w:rsidRDefault="002E65CC" w:rsidP="002E65C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5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  <w:r w:rsidRPr="002E65CC">
        <w:rPr>
          <w:rFonts w:ascii="Times New Roman" w:eastAsia="Times New Roman" w:hAnsi="Times New Roman" w:cs="Times New Roman"/>
          <w:b/>
          <w:sz w:val="24"/>
          <w:szCs w:val="24"/>
        </w:rPr>
        <w:br/>
        <w:t>к Постановлению от </w:t>
      </w:r>
      <w:r w:rsidRPr="002E65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17 января 2001 года</w:t>
      </w:r>
      <w:r w:rsidRPr="002E65C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2E65C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№ 41-ПП</w:t>
      </w:r>
      <w:proofErr w:type="gramStart"/>
      <w:r w:rsidRPr="002E65CC">
        <w:rPr>
          <w:rFonts w:ascii="Times New Roman" w:eastAsia="Times New Roman" w:hAnsi="Times New Roman" w:cs="Times New Roman"/>
          <w:b/>
          <w:sz w:val="24"/>
          <w:szCs w:val="24"/>
        </w:rPr>
        <w:t> .</w:t>
      </w:r>
      <w:proofErr w:type="gramEnd"/>
      <w:r w:rsidRPr="002E65C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</w:t>
      </w:r>
      <w:r w:rsidRPr="002E65C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Перечень памятников природы областного значения </w:t>
      </w:r>
      <w:r w:rsidRPr="002E65CC">
        <w:rPr>
          <w:rFonts w:ascii="Cambria Math" w:eastAsia="Times New Roman" w:hAnsi="Cambria Math" w:cs="Times New Roman"/>
          <w:b/>
          <w:kern w:val="36"/>
          <w:sz w:val="24"/>
          <w:szCs w:val="24"/>
        </w:rPr>
        <w:t>≪</w:t>
      </w:r>
      <w:r w:rsidRPr="002E65C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*&gt;»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67"/>
        <w:gridCol w:w="851"/>
        <w:gridCol w:w="1882"/>
        <w:gridCol w:w="1095"/>
        <w:gridCol w:w="2126"/>
        <w:gridCol w:w="2410"/>
        <w:gridCol w:w="1559"/>
      </w:tblGrid>
      <w:tr w:rsidR="002E65CC" w:rsidRPr="00C83FF9" w:rsidTr="00A04379">
        <w:trPr>
          <w:trHeight w:val="489"/>
        </w:trPr>
        <w:tc>
          <w:tcPr>
            <w:tcW w:w="567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/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882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Название ПП</w:t>
            </w:r>
          </w:p>
        </w:tc>
        <w:tc>
          <w:tcPr>
            <w:tcW w:w="1095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6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Нахождение</w:t>
            </w:r>
          </w:p>
        </w:tc>
        <w:tc>
          <w:tcPr>
            <w:tcW w:w="2410" w:type="dxa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1367"/>
            </w:tblGrid>
            <w:tr w:rsidR="002E65CC" w:rsidRPr="00C83FF9" w:rsidTr="00A04379">
              <w:tc>
                <w:tcPr>
                  <w:tcW w:w="1367" w:type="dxa"/>
                  <w:tcBorders>
                    <w:left w:val="nil"/>
                    <w:bottom w:val="nil"/>
                    <w:right w:val="nil"/>
                  </w:tcBorders>
                </w:tcPr>
                <w:p w:rsidR="002E65CC" w:rsidRPr="00C83FF9" w:rsidRDefault="002E65CC" w:rsidP="00A04379">
                  <w:pPr>
                    <w:jc w:val="both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  <w:r w:rsidRPr="00C83FF9">
                    <w:rPr>
                      <w:rFonts w:ascii="Times New Roman" w:eastAsia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  <w:t>Вид ПП</w:t>
                  </w:r>
                </w:p>
              </w:tc>
            </w:tr>
          </w:tbl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1276"/>
        </w:trPr>
        <w:tc>
          <w:tcPr>
            <w:tcW w:w="567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Обнажение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«Белая горка»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 Пригородное лесничество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кв..90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ечкалово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Ирбит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Ботанический и геологический ПП. Местонахождение реликтовых растений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</w:tc>
      </w:tr>
      <w:tr w:rsidR="002E65CC" w:rsidRPr="00C83FF9" w:rsidTr="00A04379">
        <w:trPr>
          <w:trHeight w:val="1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«Бугры» </w:t>
            </w: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Лесопарковая зона 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Ирбит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562.3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лесхоз.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Пригородное лесничество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 29-41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Ландшафтный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ПП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Остепненные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боры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</w:tc>
      </w:tr>
      <w:tr w:rsidR="002E65CC" w:rsidRPr="00C83FF9" w:rsidTr="00A04379">
        <w:trPr>
          <w:trHeight w:val="13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ind w:left="-851" w:firstLine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106</w:t>
            </w:r>
          </w:p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Косаревский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</w:t>
            </w: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Лесопарктвая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Ирбит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Волковское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лесничество, кв.115,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Дубское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 кв.17.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Ботанический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ПП, место отдыха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Ирбит.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Гос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Учрежд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«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 Минсельхозпрода России» </w:t>
            </w:r>
          </w:p>
        </w:tc>
      </w:tr>
      <w:tr w:rsidR="002E65CC" w:rsidRPr="00C83FF9" w:rsidTr="00A04379">
        <w:trPr>
          <w:trHeight w:val="15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107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Вязовые насаждения у д. Булановой          </w:t>
            </w: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Дубское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лесничество, кв. 10,14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Ботанический ПП, место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отдыха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.К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райняя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восточная граница ареала вяза гладкого в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14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Вязовые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насаждение в черте г. Ирбит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Правый берег р. Ница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Ботанический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ПП, место отдыха.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Крайняя восточная граница ареала вяза гладкого в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12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Вязовая роща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у.д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Бердюгиной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д. Трубиной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минсельхозпрода</w:t>
            </w:r>
            <w:proofErr w:type="spellEnd"/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России,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Дубское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лесничество, кв. 32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Ботанический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ПП, место отдыха.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Крайняя восточная граница ареала в России вяза гладкого в  России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9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Бутинец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(Татарское)</w:t>
            </w:r>
          </w:p>
          <w:p w:rsidR="002E65CC" w:rsidRPr="00C83FF9" w:rsidRDefault="002E65CC" w:rsidP="00A04379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с.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Чубарововское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минсельхозпрода</w:t>
            </w:r>
            <w:proofErr w:type="spellEnd"/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России, Знаменское лесничество, кв.13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Гидрологический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ПП, место произрастания  редких видов растений (кувшинки, кубышки)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  </w:t>
            </w:r>
          </w:p>
          <w:p w:rsidR="002E65CC" w:rsidRPr="00C83FF9" w:rsidRDefault="002E65CC" w:rsidP="00A04379">
            <w:pPr>
              <w:spacing w:before="330" w:after="4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19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  «Поваренное» (Карьер «Рудник»), у д. Рудное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минсельхозпрода</w:t>
            </w:r>
            <w:proofErr w:type="spellEnd"/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России,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Ключевское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лесничество, кв.14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Гидрологический ПП                       (Старый карьер                      Затопленный водой, где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.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Место                                                      произрастания                  редких видов                                            растений (кувшинка,                                                      кубышка)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2E65CC" w:rsidRPr="00C83FF9" w:rsidTr="00A04379">
        <w:trPr>
          <w:trHeight w:val="14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Болото по реке </w:t>
            </w:r>
            <w:proofErr w:type="gram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Боровая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минсельхозпрода</w:t>
            </w:r>
            <w:proofErr w:type="spellEnd"/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России,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Зайковское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лесничество кв.6.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3км  к юго-западу от д. Кочевка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Ботанический       ПП                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осоково-гипновое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болото. Типичный      болотный ландшафт                                 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 </w:t>
            </w:r>
          </w:p>
        </w:tc>
      </w:tr>
      <w:tr w:rsidR="002E65CC" w:rsidRPr="00C83FF9" w:rsidTr="00A04379">
        <w:trPr>
          <w:trHeight w:val="2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Болото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Ольховское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минсельхозпрода</w:t>
            </w:r>
            <w:proofErr w:type="spellEnd"/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России, Знаменское лесничество кв.15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Ботанический                                ПП    Водораздельное                     верховое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рямовое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сосново-моховое                               болото.   Редкий                              по характеру                                       ландшафт                               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предлесостепной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зоны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 </w:t>
            </w:r>
          </w:p>
        </w:tc>
      </w:tr>
      <w:tr w:rsidR="002E65CC" w:rsidRPr="00C83FF9" w:rsidTr="00A04379">
        <w:trPr>
          <w:trHeight w:val="2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116</w:t>
            </w:r>
          </w:p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Культуры сосны    и лиственницы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 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лесничество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кв.11,9,6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Ботанический ПП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Чистые культуры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сосны и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лиственницы.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противоэрозионны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             ми</w:t>
            </w:r>
            <w:proofErr w:type="gram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полезащитными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функциями.   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                     р.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Ляга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65CC" w:rsidRPr="00C83FF9" w:rsidRDefault="002E65CC" w:rsidP="00A04379">
            <w:pPr>
              <w:spacing w:before="33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Килачевский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сквер Победы                     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Горкинское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лесничество  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22 (выдел 3,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5CC" w:rsidRPr="00C83FF9" w:rsidTr="00A04379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Ботанический   ПП                              Искусственные                      насаждения сосны,                 </w:t>
            </w: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                                        р. Ирбит             </w:t>
            </w: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5CC" w:rsidRPr="00C83FF9" w:rsidRDefault="002E65CC" w:rsidP="00A043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1559" w:type="dxa"/>
            <w:tcBorders>
              <w:top w:val="nil"/>
            </w:tcBorders>
          </w:tcPr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C83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лесхоз  </w:t>
            </w:r>
          </w:p>
          <w:p w:rsidR="002E65CC" w:rsidRPr="00C83FF9" w:rsidRDefault="002E65CC" w:rsidP="00A04379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5CC" w:rsidRPr="00C83FF9" w:rsidRDefault="002E65CC" w:rsidP="002E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C83FF9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Итого:        1491,60 га                </w:t>
      </w:r>
    </w:p>
    <w:p w:rsidR="002E65CC" w:rsidRPr="00C83FF9" w:rsidRDefault="002E65CC" w:rsidP="002E6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E65CC" w:rsidRPr="002E65CC" w:rsidRDefault="002E65CC" w:rsidP="002E65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838" w:rsidRPr="002E65CC" w:rsidRDefault="00933838" w:rsidP="002E65CC">
      <w:pPr>
        <w:spacing w:after="0"/>
      </w:pPr>
    </w:p>
    <w:sectPr w:rsidR="00933838" w:rsidRPr="002E65CC" w:rsidSect="0085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5CC"/>
    <w:rsid w:val="002E65CC"/>
    <w:rsid w:val="008573C3"/>
    <w:rsid w:val="00933838"/>
    <w:rsid w:val="00F6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C3"/>
  </w:style>
  <w:style w:type="paragraph" w:styleId="1">
    <w:name w:val="heading 1"/>
    <w:basedOn w:val="a"/>
    <w:link w:val="10"/>
    <w:uiPriority w:val="9"/>
    <w:qFormat/>
    <w:rsid w:val="002E6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6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65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obnovl">
    <w:name w:val="dobnovl"/>
    <w:basedOn w:val="a"/>
    <w:rsid w:val="002E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2E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65CC"/>
  </w:style>
  <w:style w:type="character" w:styleId="a3">
    <w:name w:val="Hyperlink"/>
    <w:basedOn w:val="a0"/>
    <w:uiPriority w:val="99"/>
    <w:semiHidden/>
    <w:unhideWhenUsed/>
    <w:rsid w:val="002E65CC"/>
    <w:rPr>
      <w:color w:val="0000FF"/>
      <w:u w:val="single"/>
    </w:rPr>
  </w:style>
  <w:style w:type="paragraph" w:customStyle="1" w:styleId="doktekstr">
    <w:name w:val="doktekstr"/>
    <w:basedOn w:val="a"/>
    <w:rsid w:val="002E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65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4.info/normy9/postanovlenie253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b4.info/act8/zakon38.htm" TargetMode="External"/><Relationship Id="rId12" Type="http://schemas.openxmlformats.org/officeDocument/2006/relationships/hyperlink" Target="http://ekb4.info/normy9/postanovlenie25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b4.info/normy9/postanovlenie253.htm" TargetMode="External"/><Relationship Id="rId11" Type="http://schemas.openxmlformats.org/officeDocument/2006/relationships/hyperlink" Target="http://ekb4.info/normy9/postanovlenie253.htm" TargetMode="External"/><Relationship Id="rId5" Type="http://schemas.openxmlformats.org/officeDocument/2006/relationships/hyperlink" Target="http://ekb4.info/dokument4/postanovlenie372.htm" TargetMode="External"/><Relationship Id="rId10" Type="http://schemas.openxmlformats.org/officeDocument/2006/relationships/hyperlink" Target="http://ekb4.info/normy9/postanovlenie253.htm" TargetMode="External"/><Relationship Id="rId4" Type="http://schemas.openxmlformats.org/officeDocument/2006/relationships/hyperlink" Target="http://ekb4.info/tekst4/oblastnoj2.htm" TargetMode="External"/><Relationship Id="rId9" Type="http://schemas.openxmlformats.org/officeDocument/2006/relationships/hyperlink" Target="http://ekb4.info/normy9/postanovlenie25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7929</Characters>
  <Application>Microsoft Office Word</Application>
  <DocSecurity>0</DocSecurity>
  <Lines>66</Lines>
  <Paragraphs>18</Paragraphs>
  <ScaleCrop>false</ScaleCrop>
  <Company/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2016-12-02T08:53:00Z</dcterms:created>
  <dcterms:modified xsi:type="dcterms:W3CDTF">2016-12-02T08:56:00Z</dcterms:modified>
</cp:coreProperties>
</file>